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11B" w:rsidRPr="0097711B" w:rsidRDefault="0097711B" w:rsidP="0097711B">
      <w:pPr>
        <w:widowControl/>
        <w:spacing w:before="100" w:beforeAutospacing="1" w:after="100" w:afterAutospacing="1" w:line="330" w:lineRule="atLeast"/>
        <w:ind w:left="720"/>
        <w:jc w:val="center"/>
        <w:outlineLvl w:val="2"/>
        <w:rPr>
          <w:rFonts w:ascii="Arial" w:eastAsia="宋体" w:hAnsi="Arial" w:cs="Arial"/>
          <w:b/>
          <w:bCs/>
          <w:color w:val="5195B8"/>
          <w:kern w:val="0"/>
          <w:sz w:val="27"/>
          <w:szCs w:val="27"/>
        </w:rPr>
      </w:pPr>
      <w:r w:rsidRPr="0097711B">
        <w:rPr>
          <w:rFonts w:ascii="Arial" w:eastAsia="宋体" w:hAnsi="Arial" w:cs="Arial"/>
          <w:b/>
          <w:bCs/>
          <w:color w:val="5195B8"/>
          <w:kern w:val="0"/>
          <w:sz w:val="27"/>
          <w:szCs w:val="27"/>
        </w:rPr>
        <w:t>关于评</w:t>
      </w:r>
      <w:r w:rsidRPr="0097711B">
        <w:rPr>
          <w:rFonts w:ascii="Arial" w:eastAsia="宋体" w:hAnsi="Arial" w:cs="Arial"/>
          <w:b/>
          <w:bCs/>
          <w:color w:val="5195B8"/>
          <w:kern w:val="0"/>
          <w:sz w:val="27"/>
          <w:szCs w:val="27"/>
        </w:rPr>
        <w:t>2014-2015</w:t>
      </w:r>
      <w:r w:rsidRPr="0097711B">
        <w:rPr>
          <w:rFonts w:ascii="Arial" w:eastAsia="宋体" w:hAnsi="Arial" w:cs="Arial"/>
          <w:b/>
          <w:bCs/>
          <w:color w:val="5195B8"/>
          <w:kern w:val="0"/>
          <w:sz w:val="27"/>
          <w:szCs w:val="27"/>
        </w:rPr>
        <w:t>学年校级研究生奖学金的通知</w:t>
      </w:r>
    </w:p>
    <w:p w:rsidR="0097711B" w:rsidRPr="0097711B" w:rsidRDefault="0097711B" w:rsidP="0097711B">
      <w:pPr>
        <w:widowControl/>
        <w:spacing w:before="100" w:beforeAutospacing="1" w:after="390" w:line="330" w:lineRule="atLeast"/>
        <w:ind w:left="720"/>
        <w:jc w:val="center"/>
        <w:outlineLvl w:val="5"/>
        <w:rPr>
          <w:rFonts w:ascii="Arial" w:eastAsia="宋体" w:hAnsi="Arial" w:cs="Arial"/>
          <w:color w:val="999999"/>
          <w:kern w:val="0"/>
          <w:sz w:val="18"/>
          <w:szCs w:val="18"/>
        </w:rPr>
      </w:pPr>
      <w:r w:rsidRPr="0097711B">
        <w:rPr>
          <w:rFonts w:ascii="Arial" w:eastAsia="宋体" w:hAnsi="Arial" w:cs="Arial"/>
          <w:color w:val="999999"/>
          <w:kern w:val="0"/>
          <w:sz w:val="18"/>
          <w:szCs w:val="18"/>
        </w:rPr>
        <w:t>来源</w:t>
      </w:r>
      <w:r w:rsidRPr="0097711B">
        <w:rPr>
          <w:rFonts w:ascii="Arial" w:eastAsia="宋体" w:hAnsi="Arial" w:cs="Arial"/>
          <w:color w:val="999999"/>
          <w:kern w:val="0"/>
          <w:sz w:val="18"/>
          <w:szCs w:val="18"/>
        </w:rPr>
        <w:t>:</w:t>
      </w:r>
      <w:r w:rsidRPr="0097711B">
        <w:rPr>
          <w:rFonts w:ascii="Arial" w:eastAsia="宋体" w:hAnsi="Arial" w:cs="Arial"/>
          <w:color w:val="999999"/>
          <w:kern w:val="0"/>
          <w:sz w:val="18"/>
          <w:szCs w:val="18"/>
        </w:rPr>
        <w:t>研究生院、研究生工作部</w:t>
      </w:r>
      <w:r w:rsidRPr="0097711B">
        <w:rPr>
          <w:rFonts w:ascii="Arial" w:eastAsia="宋体" w:hAnsi="Arial" w:cs="Arial"/>
          <w:color w:val="999999"/>
          <w:kern w:val="0"/>
          <w:sz w:val="18"/>
          <w:szCs w:val="18"/>
        </w:rPr>
        <w:t>    </w:t>
      </w:r>
      <w:r w:rsidRPr="0097711B">
        <w:rPr>
          <w:rFonts w:ascii="Arial" w:eastAsia="宋体" w:hAnsi="Arial" w:cs="Arial"/>
          <w:color w:val="999999"/>
          <w:kern w:val="0"/>
          <w:sz w:val="18"/>
          <w:szCs w:val="18"/>
        </w:rPr>
        <w:t>发布时间</w:t>
      </w:r>
      <w:r w:rsidRPr="0097711B">
        <w:rPr>
          <w:rFonts w:ascii="Arial" w:eastAsia="宋体" w:hAnsi="Arial" w:cs="Arial"/>
          <w:color w:val="999999"/>
          <w:kern w:val="0"/>
          <w:sz w:val="18"/>
          <w:szCs w:val="18"/>
        </w:rPr>
        <w:t>: 2015-09-29     </w:t>
      </w:r>
      <w:r w:rsidRPr="0097711B">
        <w:rPr>
          <w:rFonts w:ascii="Arial" w:eastAsia="宋体" w:hAnsi="Arial" w:cs="Arial"/>
          <w:color w:val="999999"/>
          <w:kern w:val="0"/>
          <w:sz w:val="18"/>
          <w:szCs w:val="18"/>
        </w:rPr>
        <w:t>点击</w:t>
      </w:r>
      <w:r w:rsidRPr="0097711B">
        <w:rPr>
          <w:rFonts w:ascii="Arial" w:eastAsia="宋体" w:hAnsi="Arial" w:cs="Arial"/>
          <w:color w:val="999999"/>
          <w:kern w:val="0"/>
          <w:sz w:val="18"/>
          <w:szCs w:val="18"/>
        </w:rPr>
        <w:t>:41</w:t>
      </w:r>
    </w:p>
    <w:p w:rsidR="0097711B" w:rsidRPr="0097711B" w:rsidRDefault="0097711B" w:rsidP="0097711B">
      <w:pPr>
        <w:widowControl/>
        <w:wordWrap w:val="0"/>
        <w:spacing w:before="100" w:beforeAutospacing="1" w:after="100" w:afterAutospacing="1" w:line="330" w:lineRule="atLeast"/>
        <w:ind w:left="720" w:firstLine="480"/>
        <w:jc w:val="left"/>
        <w:rPr>
          <w:rFonts w:ascii="Arial" w:eastAsia="宋体" w:hAnsi="Arial" w:cs="Arial"/>
          <w:color w:val="4D4D4D"/>
          <w:kern w:val="0"/>
          <w:sz w:val="18"/>
          <w:szCs w:val="18"/>
        </w:rPr>
      </w:pP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各院（系）、各位研究生：</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根据学校奖学金评审工作整体要求和研究生奖学金管理的有关规定，现就</w:t>
      </w:r>
      <w:r w:rsidRPr="0097711B">
        <w:rPr>
          <w:rFonts w:ascii="Arial" w:eastAsia="宋体" w:hAnsi="Arial" w:cs="Arial"/>
          <w:color w:val="4D4D4D"/>
          <w:kern w:val="0"/>
          <w:sz w:val="18"/>
          <w:szCs w:val="18"/>
        </w:rPr>
        <w:t>2014-2015</w:t>
      </w:r>
      <w:r w:rsidRPr="0097711B">
        <w:rPr>
          <w:rFonts w:ascii="Arial" w:eastAsia="宋体" w:hAnsi="Arial" w:cs="Arial"/>
          <w:color w:val="4D4D4D"/>
          <w:kern w:val="0"/>
          <w:sz w:val="18"/>
          <w:szCs w:val="18"/>
        </w:rPr>
        <w:t>学年校级研究生奖学金评审工作通知如下：</w:t>
      </w:r>
      <w:r w:rsidRPr="0097711B">
        <w:rPr>
          <w:rFonts w:ascii="Arial" w:eastAsia="宋体" w:hAnsi="Arial" w:cs="Arial"/>
          <w:color w:val="4D4D4D"/>
          <w:kern w:val="0"/>
          <w:sz w:val="18"/>
          <w:szCs w:val="18"/>
        </w:rPr>
        <w:br/>
      </w:r>
      <w:r w:rsidRPr="0097711B">
        <w:rPr>
          <w:rFonts w:ascii="Arial" w:eastAsia="宋体" w:hAnsi="Arial" w:cs="Arial"/>
          <w:b/>
          <w:bCs/>
          <w:color w:val="4D4D4D"/>
          <w:kern w:val="0"/>
          <w:sz w:val="18"/>
        </w:rPr>
        <w:t>一、奖励对象</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除特别注明奖励对象为一年级研究生的，</w:t>
      </w:r>
      <w:r w:rsidRPr="0097711B">
        <w:rPr>
          <w:rFonts w:ascii="Arial" w:eastAsia="宋体" w:hAnsi="Arial" w:cs="Arial"/>
          <w:color w:val="4D4D4D"/>
          <w:kern w:val="0"/>
          <w:sz w:val="18"/>
          <w:szCs w:val="18"/>
        </w:rPr>
        <w:t>2014-2015</w:t>
      </w:r>
      <w:r w:rsidRPr="0097711B">
        <w:rPr>
          <w:rFonts w:ascii="Arial" w:eastAsia="宋体" w:hAnsi="Arial" w:cs="Arial"/>
          <w:color w:val="4D4D4D"/>
          <w:kern w:val="0"/>
          <w:sz w:val="18"/>
          <w:szCs w:val="18"/>
        </w:rPr>
        <w:t>学年校级研究生奖学金的奖励对象为二年级以上（含二年级）且在最长学习年限内的以下各类研究生：普通研究生中的非定向学术型硕士、非定向专业学位硕士、非定向学术型博士、非定向专业学位博士研究生、少数民族高层次骨干人才计划研究生（非在职）。</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直博生按博士研究生身份申请各类奖学金。</w:t>
      </w:r>
      <w:r w:rsidRPr="0097711B">
        <w:rPr>
          <w:rFonts w:ascii="Arial" w:eastAsia="宋体" w:hAnsi="Arial" w:cs="Arial"/>
          <w:color w:val="4D4D4D"/>
          <w:kern w:val="0"/>
          <w:sz w:val="18"/>
          <w:szCs w:val="18"/>
        </w:rPr>
        <w:br/>
      </w:r>
      <w:r w:rsidRPr="0097711B">
        <w:rPr>
          <w:rFonts w:ascii="Arial" w:eastAsia="宋体" w:hAnsi="Arial" w:cs="Arial"/>
          <w:b/>
          <w:bCs/>
          <w:color w:val="4D4D4D"/>
          <w:kern w:val="0"/>
          <w:sz w:val="18"/>
        </w:rPr>
        <w:t>二、评审条件</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2014-2015</w:t>
      </w:r>
      <w:r w:rsidRPr="0097711B">
        <w:rPr>
          <w:rFonts w:ascii="Arial" w:eastAsia="宋体" w:hAnsi="Arial" w:cs="Arial"/>
          <w:color w:val="4D4D4D"/>
          <w:kern w:val="0"/>
          <w:sz w:val="18"/>
          <w:szCs w:val="18"/>
        </w:rPr>
        <w:t>学年校级研究生奖学金的基本申请条件参见《同济大学研究生奖学金管理办法》（同研</w:t>
      </w:r>
      <w:r w:rsidRPr="0097711B">
        <w:rPr>
          <w:rFonts w:ascii="Arial" w:eastAsia="宋体" w:hAnsi="Arial" w:cs="Arial"/>
          <w:color w:val="4D4D4D"/>
          <w:kern w:val="0"/>
          <w:sz w:val="18"/>
          <w:szCs w:val="18"/>
        </w:rPr>
        <w:t>[2015]42</w:t>
      </w:r>
      <w:r w:rsidRPr="0097711B">
        <w:rPr>
          <w:rFonts w:ascii="Arial" w:eastAsia="宋体" w:hAnsi="Arial" w:cs="Arial"/>
          <w:color w:val="4D4D4D"/>
          <w:kern w:val="0"/>
          <w:sz w:val="18"/>
          <w:szCs w:val="18"/>
        </w:rPr>
        <w:t>号）。申请社会捐赠奖学金者，除应满足规定的基本申请条件外，还应满足相应奖学金的具体要求。</w:t>
      </w:r>
      <w:r w:rsidRPr="0097711B">
        <w:rPr>
          <w:rFonts w:ascii="Arial" w:eastAsia="宋体" w:hAnsi="Arial" w:cs="Arial"/>
          <w:color w:val="4D4D4D"/>
          <w:kern w:val="0"/>
          <w:sz w:val="18"/>
          <w:szCs w:val="18"/>
        </w:rPr>
        <w:br/>
      </w:r>
      <w:r w:rsidRPr="0097711B">
        <w:rPr>
          <w:rFonts w:ascii="Arial" w:eastAsia="宋体" w:hAnsi="Arial" w:cs="Arial"/>
          <w:b/>
          <w:bCs/>
          <w:color w:val="4D4D4D"/>
          <w:kern w:val="0"/>
          <w:sz w:val="18"/>
        </w:rPr>
        <w:t>三、评审工作流程</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1. </w:t>
      </w:r>
      <w:r w:rsidRPr="0097711B">
        <w:rPr>
          <w:rFonts w:ascii="Arial" w:eastAsia="宋体" w:hAnsi="Arial" w:cs="Arial"/>
          <w:color w:val="4D4D4D"/>
          <w:kern w:val="0"/>
          <w:sz w:val="18"/>
          <w:szCs w:val="18"/>
        </w:rPr>
        <w:t>研究生奖学金评审工作秘书处（设在研究生院、研究生工作部）在研究生教育管理信息系统中发布</w:t>
      </w:r>
      <w:r w:rsidRPr="0097711B">
        <w:rPr>
          <w:rFonts w:ascii="Arial" w:eastAsia="宋体" w:hAnsi="Arial" w:cs="Arial"/>
          <w:color w:val="4D4D4D"/>
          <w:kern w:val="0"/>
          <w:sz w:val="18"/>
          <w:szCs w:val="18"/>
        </w:rPr>
        <w:t>2014-2015</w:t>
      </w:r>
      <w:r w:rsidRPr="0097711B">
        <w:rPr>
          <w:rFonts w:ascii="Arial" w:eastAsia="宋体" w:hAnsi="Arial" w:cs="Arial"/>
          <w:color w:val="4D4D4D"/>
          <w:kern w:val="0"/>
          <w:sz w:val="18"/>
          <w:szCs w:val="18"/>
        </w:rPr>
        <w:t>学年校级研究生奖学金的名额。各院（系）在信息系统中有</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奖学金管理</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权限的老师，可登录信息系统点击</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研工管理</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中</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奖学金管理</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下的</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奖学金分配情况查看</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，了解本单位研究生奖学金名额分配情况及具体评选条件。</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2. </w:t>
      </w:r>
      <w:r w:rsidRPr="0097711B">
        <w:rPr>
          <w:rFonts w:ascii="Arial" w:eastAsia="宋体" w:hAnsi="Arial" w:cs="Arial"/>
          <w:color w:val="4D4D4D"/>
          <w:kern w:val="0"/>
          <w:sz w:val="18"/>
          <w:szCs w:val="18"/>
        </w:rPr>
        <w:t>各院（系）向所在单位研究生发布奖学金评审信息。</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3. </w:t>
      </w:r>
      <w:r w:rsidRPr="0097711B">
        <w:rPr>
          <w:rFonts w:ascii="Arial" w:eastAsia="宋体" w:hAnsi="Arial" w:cs="Arial"/>
          <w:color w:val="4D4D4D"/>
          <w:kern w:val="0"/>
          <w:sz w:val="18"/>
          <w:szCs w:val="18"/>
        </w:rPr>
        <w:t>研究生网上申请并向所在院（系）提交书面申请材料。材料包括在线打印的《同济大学研究生评奖评优登记表》和部分奖学金要求的专用申请表格，以及相应的成果、奖励等支撑材料复印件。</w:t>
      </w:r>
      <w:r w:rsidRPr="0097711B">
        <w:rPr>
          <w:rFonts w:ascii="Arial" w:eastAsia="宋体" w:hAnsi="Arial" w:cs="Arial"/>
          <w:b/>
          <w:bCs/>
          <w:color w:val="4D4D4D"/>
          <w:kern w:val="0"/>
          <w:sz w:val="18"/>
        </w:rPr>
        <w:t>因同一参评学年中奖学金不可兼得，故在系统中提交了研究生国家奖学金申请的同学，无法再次申请其他各类奖学金。届时未获得研究生国家奖学金的申请者的相关材料及所有奖学金申请者的材料，学院将按照各奖学金的要求，有权进行排序和调整。不服从奖项调剂的研究生，需在</w:t>
      </w:r>
      <w:r w:rsidRPr="0097711B">
        <w:rPr>
          <w:rFonts w:ascii="Arial" w:eastAsia="宋体" w:hAnsi="Arial" w:cs="Arial"/>
          <w:b/>
          <w:bCs/>
          <w:color w:val="4D4D4D"/>
          <w:kern w:val="0"/>
          <w:sz w:val="18"/>
        </w:rPr>
        <w:t>2015</w:t>
      </w:r>
      <w:r w:rsidRPr="0097711B">
        <w:rPr>
          <w:rFonts w:ascii="Arial" w:eastAsia="宋体" w:hAnsi="Arial" w:cs="Arial"/>
          <w:b/>
          <w:bCs/>
          <w:color w:val="4D4D4D"/>
          <w:kern w:val="0"/>
          <w:sz w:val="18"/>
        </w:rPr>
        <w:t>年</w:t>
      </w:r>
      <w:r w:rsidRPr="0097711B">
        <w:rPr>
          <w:rFonts w:ascii="Arial" w:eastAsia="宋体" w:hAnsi="Arial" w:cs="Arial"/>
          <w:b/>
          <w:bCs/>
          <w:color w:val="4D4D4D"/>
          <w:kern w:val="0"/>
          <w:sz w:val="18"/>
        </w:rPr>
        <w:t>10</w:t>
      </w:r>
      <w:r w:rsidRPr="0097711B">
        <w:rPr>
          <w:rFonts w:ascii="Arial" w:eastAsia="宋体" w:hAnsi="Arial" w:cs="Arial"/>
          <w:b/>
          <w:bCs/>
          <w:color w:val="4D4D4D"/>
          <w:kern w:val="0"/>
          <w:sz w:val="18"/>
        </w:rPr>
        <w:t>月</w:t>
      </w:r>
      <w:r w:rsidRPr="0097711B">
        <w:rPr>
          <w:rFonts w:ascii="Arial" w:eastAsia="宋体" w:hAnsi="Arial" w:cs="Arial"/>
          <w:b/>
          <w:bCs/>
          <w:color w:val="4D4D4D"/>
          <w:kern w:val="0"/>
          <w:sz w:val="18"/>
        </w:rPr>
        <w:t>8</w:t>
      </w:r>
      <w:r w:rsidRPr="0097711B">
        <w:rPr>
          <w:rFonts w:ascii="Arial" w:eastAsia="宋体" w:hAnsi="Arial" w:cs="Arial"/>
          <w:b/>
          <w:bCs/>
          <w:color w:val="4D4D4D"/>
          <w:kern w:val="0"/>
          <w:sz w:val="18"/>
        </w:rPr>
        <w:t>日奖学金申请截止日之内，向学院进行说明。</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4. </w:t>
      </w:r>
      <w:r w:rsidRPr="0097711B">
        <w:rPr>
          <w:rFonts w:ascii="Arial" w:eastAsia="宋体" w:hAnsi="Arial" w:cs="Arial"/>
          <w:color w:val="4D4D4D"/>
          <w:kern w:val="0"/>
          <w:sz w:val="18"/>
          <w:szCs w:val="18"/>
        </w:rPr>
        <w:t>各院（系）评审委员会组织本单位各类研究生奖学金的评审，初审通过后进行公示，公示结束后填写初审意见、签章并完成网上审核（对院系初审未通过的申请记录，还要在网上进行批量审核为不通过），在规定的时间节点内将通过初审的纸质版汇总表（需盖公章）报学校研究生奖学金评审工作秘书处（四平路校区瑞安楼</w:t>
      </w:r>
      <w:r w:rsidRPr="0097711B">
        <w:rPr>
          <w:rFonts w:ascii="Arial" w:eastAsia="宋体" w:hAnsi="Arial" w:cs="Arial"/>
          <w:color w:val="4D4D4D"/>
          <w:kern w:val="0"/>
          <w:sz w:val="18"/>
          <w:szCs w:val="18"/>
        </w:rPr>
        <w:t>304</w:t>
      </w:r>
      <w:r w:rsidRPr="0097711B">
        <w:rPr>
          <w:rFonts w:ascii="Arial" w:eastAsia="宋体" w:hAnsi="Arial" w:cs="Arial"/>
          <w:color w:val="4D4D4D"/>
          <w:kern w:val="0"/>
          <w:sz w:val="18"/>
          <w:szCs w:val="18"/>
        </w:rPr>
        <w:t>室）。</w:t>
      </w:r>
      <w:r w:rsidRPr="0097711B">
        <w:rPr>
          <w:rFonts w:ascii="Arial" w:eastAsia="宋体" w:hAnsi="Arial" w:cs="Arial"/>
          <w:color w:val="4D4D4D"/>
          <w:kern w:val="0"/>
          <w:sz w:val="18"/>
          <w:szCs w:val="18"/>
        </w:rPr>
        <w:br/>
      </w:r>
      <w:r w:rsidRPr="0097711B">
        <w:rPr>
          <w:rFonts w:ascii="Arial" w:eastAsia="宋体" w:hAnsi="Arial" w:cs="Arial"/>
          <w:b/>
          <w:bCs/>
          <w:color w:val="4D4D4D"/>
          <w:kern w:val="0"/>
          <w:sz w:val="18"/>
        </w:rPr>
        <w:t>四、研究生网上申请流程</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1. </w:t>
      </w:r>
      <w:r w:rsidRPr="0097711B">
        <w:rPr>
          <w:rFonts w:ascii="Arial" w:eastAsia="宋体" w:hAnsi="Arial" w:cs="Arial"/>
          <w:color w:val="4D4D4D"/>
          <w:kern w:val="0"/>
          <w:sz w:val="18"/>
          <w:szCs w:val="18"/>
        </w:rPr>
        <w:t>登录研究生教育管理信息系统。</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2. </w:t>
      </w:r>
      <w:r w:rsidRPr="0097711B">
        <w:rPr>
          <w:rFonts w:ascii="Arial" w:eastAsia="宋体" w:hAnsi="Arial" w:cs="Arial"/>
          <w:color w:val="4D4D4D"/>
          <w:kern w:val="0"/>
          <w:sz w:val="18"/>
          <w:szCs w:val="18"/>
        </w:rPr>
        <w:t>在</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研工管理</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下单击</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奖学金学生申请</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3. </w:t>
      </w:r>
      <w:r w:rsidRPr="0097711B">
        <w:rPr>
          <w:rFonts w:ascii="Arial" w:eastAsia="宋体" w:hAnsi="Arial" w:cs="Arial"/>
          <w:color w:val="4D4D4D"/>
          <w:kern w:val="0"/>
          <w:sz w:val="18"/>
          <w:szCs w:val="18"/>
        </w:rPr>
        <w:t>单击想要申请的奖学金右侧的</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点击申请</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，进入申请表录入界面，点击左侧的</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奖学金详细信息</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，查看该奖学金的具体条件。然后，按照要求填入相关信息并保存（请注意页面上的字数限制）。</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4. </w:t>
      </w:r>
      <w:r w:rsidRPr="0097711B">
        <w:rPr>
          <w:rFonts w:ascii="Arial" w:eastAsia="宋体" w:hAnsi="Arial" w:cs="Arial"/>
          <w:color w:val="4D4D4D"/>
          <w:kern w:val="0"/>
          <w:sz w:val="18"/>
          <w:szCs w:val="18"/>
        </w:rPr>
        <w:t>单击</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同步科研成果</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（须先到</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科研成果</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中录入</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我发表的论文</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和</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我的个人著作</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，保存并</w:t>
      </w:r>
      <w:r w:rsidRPr="0097711B">
        <w:rPr>
          <w:rFonts w:ascii="Arial" w:eastAsia="宋体" w:hAnsi="Arial" w:cs="Arial"/>
          <w:color w:val="4D4D4D"/>
          <w:kern w:val="0"/>
          <w:sz w:val="18"/>
          <w:szCs w:val="18"/>
        </w:rPr>
        <w:lastRenderedPageBreak/>
        <w:t>提交）进行上一学年成果的自动录入。系统只自动读取已提交的以第一作者身份（包括</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导师第一作者、本人第二作者</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，不包括</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第二作者</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）在规定时间段内发表的论文（著作）。</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5. </w:t>
      </w:r>
      <w:r w:rsidRPr="0097711B">
        <w:rPr>
          <w:rFonts w:ascii="Arial" w:eastAsia="宋体" w:hAnsi="Arial" w:cs="Arial"/>
          <w:color w:val="4D4D4D"/>
          <w:kern w:val="0"/>
          <w:sz w:val="18"/>
          <w:szCs w:val="18"/>
        </w:rPr>
        <w:t>单击</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提交</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。提交后如发现需要修改，只要院（系）尚未进行网上审核且在可申请的时间段内，可以单击</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收回</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按钮收回，修改完成后保存，再次提交即可。</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6. </w:t>
      </w:r>
      <w:r w:rsidRPr="0097711B">
        <w:rPr>
          <w:rFonts w:ascii="Arial" w:eastAsia="宋体" w:hAnsi="Arial" w:cs="Arial"/>
          <w:color w:val="4D4D4D"/>
          <w:kern w:val="0"/>
          <w:sz w:val="18"/>
          <w:szCs w:val="18"/>
        </w:rPr>
        <w:t>单击</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打印申请表</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。在新页面顶部单击打印按钮（需安装打印控件，详见信息系统登录页面上的说明），可在线打印；也可下载后异地打印（禁止进行包括格式在内的任何更改</w:t>
      </w:r>
      <w:r w:rsidRPr="0097711B">
        <w:rPr>
          <w:rFonts w:ascii="Arial" w:eastAsia="宋体" w:hAnsi="Arial" w:cs="Arial"/>
          <w:b/>
          <w:bCs/>
          <w:color w:val="4D4D4D"/>
          <w:kern w:val="0"/>
          <w:sz w:val="18"/>
        </w:rPr>
        <w:t>）。《同济大学研究生评奖评优登记表》要求打印成</w:t>
      </w:r>
      <w:r w:rsidRPr="0097711B">
        <w:rPr>
          <w:rFonts w:ascii="Arial" w:eastAsia="宋体" w:hAnsi="Arial" w:cs="Arial"/>
          <w:b/>
          <w:bCs/>
          <w:color w:val="4D4D4D"/>
          <w:kern w:val="0"/>
          <w:sz w:val="18"/>
        </w:rPr>
        <w:t>2</w:t>
      </w:r>
      <w:r w:rsidRPr="0097711B">
        <w:rPr>
          <w:rFonts w:ascii="Arial" w:eastAsia="宋体" w:hAnsi="Arial" w:cs="Arial"/>
          <w:b/>
          <w:bCs/>
          <w:color w:val="4D4D4D"/>
          <w:kern w:val="0"/>
          <w:sz w:val="18"/>
        </w:rPr>
        <w:t>页，请勿正反面打印。</w:t>
      </w:r>
      <w:r w:rsidRPr="0097711B">
        <w:rPr>
          <w:rFonts w:ascii="Arial" w:eastAsia="宋体" w:hAnsi="Arial" w:cs="Arial"/>
          <w:color w:val="4D4D4D"/>
          <w:kern w:val="0"/>
          <w:sz w:val="18"/>
          <w:szCs w:val="18"/>
        </w:rPr>
        <w:br/>
      </w:r>
      <w:r w:rsidRPr="0097711B">
        <w:rPr>
          <w:rFonts w:ascii="Arial" w:eastAsia="宋体" w:hAnsi="Arial" w:cs="Arial"/>
          <w:b/>
          <w:bCs/>
          <w:color w:val="4D4D4D"/>
          <w:kern w:val="0"/>
          <w:sz w:val="18"/>
        </w:rPr>
        <w:t>五、评审支撑材料要求</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1. 2014-2015</w:t>
      </w:r>
      <w:r w:rsidRPr="0097711B">
        <w:rPr>
          <w:rFonts w:ascii="Arial" w:eastAsia="宋体" w:hAnsi="Arial" w:cs="Arial"/>
          <w:color w:val="4D4D4D"/>
          <w:kern w:val="0"/>
          <w:sz w:val="18"/>
          <w:szCs w:val="18"/>
        </w:rPr>
        <w:t>学年校级研究生奖学金的评审支撑材料起止时间段为</w:t>
      </w:r>
      <w:r w:rsidRPr="0097711B">
        <w:rPr>
          <w:rFonts w:ascii="Arial" w:eastAsia="宋体" w:hAnsi="Arial" w:cs="Arial"/>
          <w:color w:val="4D4D4D"/>
          <w:kern w:val="0"/>
          <w:sz w:val="18"/>
          <w:szCs w:val="18"/>
        </w:rPr>
        <w:t>2014</w:t>
      </w:r>
      <w:r w:rsidRPr="0097711B">
        <w:rPr>
          <w:rFonts w:ascii="Arial" w:eastAsia="宋体" w:hAnsi="Arial" w:cs="Arial"/>
          <w:color w:val="4D4D4D"/>
          <w:kern w:val="0"/>
          <w:sz w:val="18"/>
          <w:szCs w:val="18"/>
        </w:rPr>
        <w:t>年</w:t>
      </w:r>
      <w:r w:rsidRPr="0097711B">
        <w:rPr>
          <w:rFonts w:ascii="Arial" w:eastAsia="宋体" w:hAnsi="Arial" w:cs="Arial"/>
          <w:color w:val="4D4D4D"/>
          <w:kern w:val="0"/>
          <w:sz w:val="18"/>
          <w:szCs w:val="18"/>
        </w:rPr>
        <w:t>10</w:t>
      </w:r>
      <w:r w:rsidRPr="0097711B">
        <w:rPr>
          <w:rFonts w:ascii="Arial" w:eastAsia="宋体" w:hAnsi="Arial" w:cs="Arial"/>
          <w:color w:val="4D4D4D"/>
          <w:kern w:val="0"/>
          <w:sz w:val="18"/>
          <w:szCs w:val="18"/>
        </w:rPr>
        <w:t>月</w:t>
      </w:r>
      <w:r w:rsidRPr="0097711B">
        <w:rPr>
          <w:rFonts w:ascii="Arial" w:eastAsia="宋体" w:hAnsi="Arial" w:cs="Arial"/>
          <w:color w:val="4D4D4D"/>
          <w:kern w:val="0"/>
          <w:sz w:val="18"/>
          <w:szCs w:val="18"/>
        </w:rPr>
        <w:t>10</w:t>
      </w:r>
      <w:r w:rsidRPr="0097711B">
        <w:rPr>
          <w:rFonts w:ascii="Arial" w:eastAsia="宋体" w:hAnsi="Arial" w:cs="Arial"/>
          <w:color w:val="4D4D4D"/>
          <w:kern w:val="0"/>
          <w:sz w:val="18"/>
          <w:szCs w:val="18"/>
        </w:rPr>
        <w:t>日至申请截止日。</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2. </w:t>
      </w:r>
      <w:r w:rsidRPr="0097711B">
        <w:rPr>
          <w:rFonts w:ascii="Arial" w:eastAsia="宋体" w:hAnsi="Arial" w:cs="Arial"/>
          <w:color w:val="4D4D4D"/>
          <w:kern w:val="0"/>
          <w:sz w:val="18"/>
          <w:szCs w:val="18"/>
        </w:rPr>
        <w:t>公开发表的学术论文（著作）要求以同济大学为第一单位，且应与本专业相关，原则上要求是第一作者（包括导师为第一作者、本人为第二作者）。</w:t>
      </w:r>
      <w:r w:rsidRPr="0097711B">
        <w:rPr>
          <w:rFonts w:ascii="Arial" w:eastAsia="宋体" w:hAnsi="Arial" w:cs="Arial"/>
          <w:color w:val="4D4D4D"/>
          <w:kern w:val="0"/>
          <w:sz w:val="18"/>
          <w:szCs w:val="18"/>
        </w:rPr>
        <w:t>2014-2015</w:t>
      </w:r>
      <w:r w:rsidRPr="0097711B">
        <w:rPr>
          <w:rFonts w:ascii="Arial" w:eastAsia="宋体" w:hAnsi="Arial" w:cs="Arial"/>
          <w:color w:val="4D4D4D"/>
          <w:kern w:val="0"/>
          <w:sz w:val="18"/>
          <w:szCs w:val="18"/>
        </w:rPr>
        <w:t>学年研究生社会捐赠奖学金、校级奖学金的评审支撑材料中，录用通知和以非第一作者公开发表发表的学术论文（著作）的参考权重，由各院（系）评审委员会根据学科特点确定。</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3. </w:t>
      </w:r>
      <w:r w:rsidRPr="0097711B">
        <w:rPr>
          <w:rFonts w:ascii="Arial" w:eastAsia="宋体" w:hAnsi="Arial" w:cs="Arial"/>
          <w:color w:val="4D4D4D"/>
          <w:kern w:val="0"/>
          <w:sz w:val="18"/>
          <w:szCs w:val="18"/>
        </w:rPr>
        <w:t>作为附件提交的每篇学术论文（著作）复印件均应包括封面、封底、目录和论文（著作）首页，学术论文请在目录页中用红色水笔或圆珠笔标出本人发表的文章。</w:t>
      </w:r>
      <w:r w:rsidRPr="0097711B">
        <w:rPr>
          <w:rFonts w:ascii="Arial" w:eastAsia="宋体" w:hAnsi="Arial" w:cs="Arial"/>
          <w:color w:val="4D4D4D"/>
          <w:kern w:val="0"/>
          <w:sz w:val="18"/>
          <w:szCs w:val="18"/>
        </w:rPr>
        <w:br/>
      </w:r>
      <w:r w:rsidRPr="0097711B">
        <w:rPr>
          <w:rFonts w:ascii="Arial" w:eastAsia="宋体" w:hAnsi="Arial" w:cs="Arial"/>
          <w:b/>
          <w:bCs/>
          <w:color w:val="4D4D4D"/>
          <w:kern w:val="0"/>
          <w:sz w:val="18"/>
        </w:rPr>
        <w:t>六、关于推荐意见和院（系、所）评审意见</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同济大学研究生评奖评优登记表》中的班主任推荐意见和导师推荐意见栏，要实事求是地对申请人的思想、学习、科研及社会实践等方面做出比较详细的评价；学院初审意见由评审委员会负责人签署，并加盖院（系）公章。</w:t>
      </w:r>
      <w:r w:rsidRPr="0097711B">
        <w:rPr>
          <w:rFonts w:ascii="Arial" w:eastAsia="宋体" w:hAnsi="Arial" w:cs="Arial"/>
          <w:color w:val="4D4D4D"/>
          <w:kern w:val="0"/>
          <w:sz w:val="18"/>
          <w:szCs w:val="18"/>
        </w:rPr>
        <w:br/>
      </w:r>
      <w:r w:rsidRPr="0097711B">
        <w:rPr>
          <w:rFonts w:ascii="Arial" w:eastAsia="宋体" w:hAnsi="Arial" w:cs="Arial"/>
          <w:b/>
          <w:bCs/>
          <w:color w:val="4D4D4D"/>
          <w:kern w:val="0"/>
          <w:sz w:val="18"/>
        </w:rPr>
        <w:t>七、申请材料要求</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1. </w:t>
      </w:r>
      <w:r w:rsidRPr="0097711B">
        <w:rPr>
          <w:rFonts w:ascii="Arial" w:eastAsia="宋体" w:hAnsi="Arial" w:cs="Arial"/>
          <w:color w:val="4D4D4D"/>
          <w:kern w:val="0"/>
          <w:sz w:val="18"/>
          <w:szCs w:val="18"/>
        </w:rPr>
        <w:t>《同济大学研究生评奖评优登记表》需提交</w:t>
      </w:r>
      <w:r w:rsidRPr="0097711B">
        <w:rPr>
          <w:rFonts w:ascii="Arial" w:eastAsia="宋体" w:hAnsi="Arial" w:cs="Arial"/>
          <w:color w:val="4D4D4D"/>
          <w:kern w:val="0"/>
          <w:sz w:val="18"/>
          <w:szCs w:val="18"/>
        </w:rPr>
        <w:t>2</w:t>
      </w:r>
      <w:r w:rsidRPr="0097711B">
        <w:rPr>
          <w:rFonts w:ascii="Arial" w:eastAsia="宋体" w:hAnsi="Arial" w:cs="Arial"/>
          <w:color w:val="4D4D4D"/>
          <w:kern w:val="0"/>
          <w:sz w:val="18"/>
          <w:szCs w:val="18"/>
        </w:rPr>
        <w:t>份，《研究生国家奖学金申请审批表》和《研究生奖学金评审支撑材料清单》需提交各</w:t>
      </w:r>
      <w:r w:rsidRPr="0097711B">
        <w:rPr>
          <w:rFonts w:ascii="Arial" w:eastAsia="宋体" w:hAnsi="Arial" w:cs="Arial"/>
          <w:color w:val="4D4D4D"/>
          <w:kern w:val="0"/>
          <w:sz w:val="18"/>
          <w:szCs w:val="18"/>
        </w:rPr>
        <w:t>2</w:t>
      </w:r>
      <w:r w:rsidRPr="0097711B">
        <w:rPr>
          <w:rFonts w:ascii="Arial" w:eastAsia="宋体" w:hAnsi="Arial" w:cs="Arial"/>
          <w:color w:val="4D4D4D"/>
          <w:kern w:val="0"/>
          <w:sz w:val="18"/>
          <w:szCs w:val="18"/>
        </w:rPr>
        <w:t>份。《附件证明材料》需提交</w:t>
      </w:r>
      <w:r w:rsidRPr="0097711B">
        <w:rPr>
          <w:rFonts w:ascii="Arial" w:eastAsia="宋体" w:hAnsi="Arial" w:cs="Arial"/>
          <w:color w:val="4D4D4D"/>
          <w:kern w:val="0"/>
          <w:sz w:val="18"/>
          <w:szCs w:val="18"/>
        </w:rPr>
        <w:t>1</w:t>
      </w:r>
      <w:r w:rsidRPr="0097711B">
        <w:rPr>
          <w:rFonts w:ascii="Arial" w:eastAsia="宋体" w:hAnsi="Arial" w:cs="Arial"/>
          <w:color w:val="4D4D4D"/>
          <w:kern w:val="0"/>
          <w:sz w:val="18"/>
          <w:szCs w:val="18"/>
        </w:rPr>
        <w:t>份（其中申请银润奖学金、金门奖学金者需提交</w:t>
      </w:r>
      <w:r w:rsidRPr="0097711B">
        <w:rPr>
          <w:rFonts w:ascii="Arial" w:eastAsia="宋体" w:hAnsi="Arial" w:cs="Arial"/>
          <w:color w:val="4D4D4D"/>
          <w:kern w:val="0"/>
          <w:sz w:val="18"/>
          <w:szCs w:val="18"/>
        </w:rPr>
        <w:t>2</w:t>
      </w:r>
      <w:r w:rsidRPr="0097711B">
        <w:rPr>
          <w:rFonts w:ascii="Arial" w:eastAsia="宋体" w:hAnsi="Arial" w:cs="Arial"/>
          <w:color w:val="4D4D4D"/>
          <w:kern w:val="0"/>
          <w:sz w:val="18"/>
          <w:szCs w:val="18"/>
        </w:rPr>
        <w:t>份）。</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2. </w:t>
      </w:r>
      <w:r w:rsidRPr="0097711B">
        <w:rPr>
          <w:rFonts w:ascii="Arial" w:eastAsia="宋体" w:hAnsi="Arial" w:cs="Arial"/>
          <w:color w:val="4D4D4D"/>
          <w:kern w:val="0"/>
          <w:sz w:val="18"/>
          <w:szCs w:val="18"/>
        </w:rPr>
        <w:t>《同济大学研究生评奖评优登记表》要求在左侧上方用订书钉单份装订。附件证明材料要求与《同济大学研究生评奖评优登记表》分开并在左侧用订书钉单份装订，银润奖学金、金门奖学金的附件证明材料请用无线胶进行单份装订。</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 xml:space="preserve">3. </w:t>
      </w:r>
      <w:r w:rsidRPr="0097711B">
        <w:rPr>
          <w:rFonts w:ascii="Arial" w:eastAsia="宋体" w:hAnsi="Arial" w:cs="Arial"/>
          <w:color w:val="4D4D4D"/>
          <w:kern w:val="0"/>
          <w:sz w:val="18"/>
          <w:szCs w:val="18"/>
        </w:rPr>
        <w:t>所有纸质材料均要求为</w:t>
      </w:r>
      <w:r w:rsidRPr="0097711B">
        <w:rPr>
          <w:rFonts w:ascii="Arial" w:eastAsia="宋体" w:hAnsi="Arial" w:cs="Arial"/>
          <w:color w:val="4D4D4D"/>
          <w:kern w:val="0"/>
          <w:sz w:val="18"/>
          <w:szCs w:val="18"/>
        </w:rPr>
        <w:t>A4</w:t>
      </w:r>
      <w:r w:rsidRPr="0097711B">
        <w:rPr>
          <w:rFonts w:ascii="Arial" w:eastAsia="宋体" w:hAnsi="Arial" w:cs="Arial"/>
          <w:color w:val="4D4D4D"/>
          <w:kern w:val="0"/>
          <w:sz w:val="18"/>
          <w:szCs w:val="18"/>
        </w:rPr>
        <w:t>大小。</w:t>
      </w:r>
      <w:r w:rsidRPr="0097711B">
        <w:rPr>
          <w:rFonts w:ascii="Arial" w:eastAsia="宋体" w:hAnsi="Arial" w:cs="Arial"/>
          <w:color w:val="4D4D4D"/>
          <w:kern w:val="0"/>
          <w:sz w:val="18"/>
          <w:szCs w:val="18"/>
        </w:rPr>
        <w:br/>
      </w:r>
      <w:r w:rsidRPr="0097711B">
        <w:rPr>
          <w:rFonts w:ascii="Arial" w:eastAsia="宋体" w:hAnsi="Arial" w:cs="Arial"/>
          <w:b/>
          <w:bCs/>
          <w:color w:val="4D4D4D"/>
          <w:kern w:val="0"/>
          <w:sz w:val="18"/>
        </w:rPr>
        <w:t>八、时间节点</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1</w:t>
      </w:r>
      <w:r w:rsidRPr="0097711B">
        <w:rPr>
          <w:rFonts w:ascii="Arial" w:eastAsia="宋体" w:hAnsi="Arial" w:cs="Arial"/>
          <w:color w:val="4D4D4D"/>
          <w:kern w:val="0"/>
          <w:sz w:val="18"/>
          <w:szCs w:val="18"/>
        </w:rPr>
        <w:t>、研究生奖学金评审工作秘书处</w:t>
      </w:r>
      <w:r w:rsidRPr="0097711B">
        <w:rPr>
          <w:rFonts w:ascii="Arial" w:eastAsia="宋体" w:hAnsi="Arial" w:cs="Arial"/>
          <w:color w:val="4D4D4D"/>
          <w:kern w:val="0"/>
          <w:sz w:val="18"/>
          <w:szCs w:val="18"/>
        </w:rPr>
        <w:t>2015</w:t>
      </w:r>
      <w:r w:rsidRPr="0097711B">
        <w:rPr>
          <w:rFonts w:ascii="Arial" w:eastAsia="宋体" w:hAnsi="Arial" w:cs="Arial"/>
          <w:color w:val="4D4D4D"/>
          <w:kern w:val="0"/>
          <w:sz w:val="18"/>
          <w:szCs w:val="18"/>
        </w:rPr>
        <w:t>年</w:t>
      </w:r>
      <w:r w:rsidRPr="0097711B">
        <w:rPr>
          <w:rFonts w:ascii="Arial" w:eastAsia="宋体" w:hAnsi="Arial" w:cs="Arial"/>
          <w:color w:val="4D4D4D"/>
          <w:kern w:val="0"/>
          <w:sz w:val="18"/>
          <w:szCs w:val="18"/>
        </w:rPr>
        <w:t>9</w:t>
      </w:r>
      <w:r w:rsidRPr="0097711B">
        <w:rPr>
          <w:rFonts w:ascii="Arial" w:eastAsia="宋体" w:hAnsi="Arial" w:cs="Arial"/>
          <w:color w:val="4D4D4D"/>
          <w:kern w:val="0"/>
          <w:sz w:val="18"/>
          <w:szCs w:val="18"/>
        </w:rPr>
        <w:t>月</w:t>
      </w:r>
      <w:r w:rsidRPr="0097711B">
        <w:rPr>
          <w:rFonts w:ascii="Arial" w:eastAsia="宋体" w:hAnsi="Arial" w:cs="Arial"/>
          <w:color w:val="4D4D4D"/>
          <w:kern w:val="0"/>
          <w:sz w:val="18"/>
          <w:szCs w:val="18"/>
        </w:rPr>
        <w:t>29</w:t>
      </w:r>
      <w:r w:rsidRPr="0097711B">
        <w:rPr>
          <w:rFonts w:ascii="Arial" w:eastAsia="宋体" w:hAnsi="Arial" w:cs="Arial"/>
          <w:color w:val="4D4D4D"/>
          <w:kern w:val="0"/>
          <w:sz w:val="18"/>
          <w:szCs w:val="18"/>
        </w:rPr>
        <w:t>日网上发布信息；</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2</w:t>
      </w:r>
      <w:r w:rsidRPr="0097711B">
        <w:rPr>
          <w:rFonts w:ascii="Arial" w:eastAsia="宋体" w:hAnsi="Arial" w:cs="Arial"/>
          <w:color w:val="4D4D4D"/>
          <w:kern w:val="0"/>
          <w:sz w:val="18"/>
          <w:szCs w:val="18"/>
        </w:rPr>
        <w:t>、</w:t>
      </w:r>
      <w:r w:rsidRPr="0097711B">
        <w:rPr>
          <w:rFonts w:ascii="Arial" w:eastAsia="宋体" w:hAnsi="Arial" w:cs="Arial"/>
          <w:b/>
          <w:bCs/>
          <w:color w:val="4D4D4D"/>
          <w:kern w:val="0"/>
          <w:sz w:val="18"/>
        </w:rPr>
        <w:t>有意愿申请的研究生在申请截止日</w:t>
      </w:r>
      <w:r w:rsidRPr="0097711B">
        <w:rPr>
          <w:rFonts w:ascii="Arial" w:eastAsia="宋体" w:hAnsi="Arial" w:cs="Arial"/>
          <w:b/>
          <w:bCs/>
          <w:color w:val="4D4D4D"/>
          <w:kern w:val="0"/>
          <w:sz w:val="18"/>
        </w:rPr>
        <w:t>2015</w:t>
      </w:r>
      <w:r w:rsidRPr="0097711B">
        <w:rPr>
          <w:rFonts w:ascii="Arial" w:eastAsia="宋体" w:hAnsi="Arial" w:cs="Arial"/>
          <w:b/>
          <w:bCs/>
          <w:color w:val="4D4D4D"/>
          <w:kern w:val="0"/>
          <w:sz w:val="18"/>
        </w:rPr>
        <w:t>年</w:t>
      </w:r>
      <w:r w:rsidRPr="0097711B">
        <w:rPr>
          <w:rFonts w:ascii="Arial" w:eastAsia="宋体" w:hAnsi="Arial" w:cs="Arial"/>
          <w:b/>
          <w:bCs/>
          <w:color w:val="4D4D4D"/>
          <w:kern w:val="0"/>
          <w:sz w:val="18"/>
        </w:rPr>
        <w:t>10</w:t>
      </w:r>
      <w:r w:rsidRPr="0097711B">
        <w:rPr>
          <w:rFonts w:ascii="Arial" w:eastAsia="宋体" w:hAnsi="Arial" w:cs="Arial"/>
          <w:b/>
          <w:bCs/>
          <w:color w:val="4D4D4D"/>
          <w:kern w:val="0"/>
          <w:sz w:val="18"/>
        </w:rPr>
        <w:t>月</w:t>
      </w:r>
      <w:r w:rsidRPr="0097711B">
        <w:rPr>
          <w:rFonts w:ascii="Arial" w:eastAsia="宋体" w:hAnsi="Arial" w:cs="Arial"/>
          <w:b/>
          <w:bCs/>
          <w:color w:val="4D4D4D"/>
          <w:kern w:val="0"/>
          <w:sz w:val="18"/>
        </w:rPr>
        <w:t>8</w:t>
      </w:r>
      <w:r w:rsidRPr="0097711B">
        <w:rPr>
          <w:rFonts w:ascii="Arial" w:eastAsia="宋体" w:hAnsi="Arial" w:cs="Arial"/>
          <w:b/>
          <w:bCs/>
          <w:color w:val="4D4D4D"/>
          <w:kern w:val="0"/>
          <w:sz w:val="18"/>
        </w:rPr>
        <w:t>日前网上填写并提交申请；</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3</w:t>
      </w:r>
      <w:r w:rsidRPr="0097711B">
        <w:rPr>
          <w:rFonts w:ascii="Arial" w:eastAsia="宋体" w:hAnsi="Arial" w:cs="Arial"/>
          <w:color w:val="4D4D4D"/>
          <w:kern w:val="0"/>
          <w:sz w:val="18"/>
          <w:szCs w:val="18"/>
        </w:rPr>
        <w:t>、院（系）初步评审校级研究生奖学金：</w:t>
      </w:r>
      <w:r w:rsidRPr="0097711B">
        <w:rPr>
          <w:rFonts w:ascii="Arial" w:eastAsia="宋体" w:hAnsi="Arial" w:cs="Arial"/>
          <w:color w:val="4D4D4D"/>
          <w:kern w:val="0"/>
          <w:sz w:val="18"/>
          <w:szCs w:val="18"/>
        </w:rPr>
        <w:t>10</w:t>
      </w:r>
      <w:r w:rsidRPr="0097711B">
        <w:rPr>
          <w:rFonts w:ascii="Arial" w:eastAsia="宋体" w:hAnsi="Arial" w:cs="Arial"/>
          <w:color w:val="4D4D4D"/>
          <w:kern w:val="0"/>
          <w:sz w:val="18"/>
          <w:szCs w:val="18"/>
        </w:rPr>
        <w:t>月</w:t>
      </w:r>
      <w:r w:rsidRPr="0097711B">
        <w:rPr>
          <w:rFonts w:ascii="Arial" w:eastAsia="宋体" w:hAnsi="Arial" w:cs="Arial"/>
          <w:color w:val="4D4D4D"/>
          <w:kern w:val="0"/>
          <w:sz w:val="18"/>
          <w:szCs w:val="18"/>
        </w:rPr>
        <w:t>9</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10</w:t>
      </w:r>
      <w:r w:rsidRPr="0097711B">
        <w:rPr>
          <w:rFonts w:ascii="Arial" w:eastAsia="宋体" w:hAnsi="Arial" w:cs="Arial"/>
          <w:color w:val="4D4D4D"/>
          <w:kern w:val="0"/>
          <w:sz w:val="18"/>
          <w:szCs w:val="18"/>
        </w:rPr>
        <w:t>月</w:t>
      </w:r>
      <w:r w:rsidRPr="0097711B">
        <w:rPr>
          <w:rFonts w:ascii="Arial" w:eastAsia="宋体" w:hAnsi="Arial" w:cs="Arial"/>
          <w:color w:val="4D4D4D"/>
          <w:kern w:val="0"/>
          <w:sz w:val="18"/>
          <w:szCs w:val="18"/>
        </w:rPr>
        <w:t>21</w:t>
      </w:r>
      <w:r w:rsidRPr="0097711B">
        <w:rPr>
          <w:rFonts w:ascii="Arial" w:eastAsia="宋体" w:hAnsi="Arial" w:cs="Arial"/>
          <w:color w:val="4D4D4D"/>
          <w:kern w:val="0"/>
          <w:sz w:val="18"/>
          <w:szCs w:val="18"/>
        </w:rPr>
        <w:t>日</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4</w:t>
      </w:r>
      <w:r w:rsidRPr="0097711B">
        <w:rPr>
          <w:rFonts w:ascii="Arial" w:eastAsia="宋体" w:hAnsi="Arial" w:cs="Arial"/>
          <w:color w:val="4D4D4D"/>
          <w:kern w:val="0"/>
          <w:sz w:val="18"/>
          <w:szCs w:val="18"/>
        </w:rPr>
        <w:t>、院（系）公示校级研究生奖学金初步名单：</w:t>
      </w:r>
      <w:r w:rsidRPr="0097711B">
        <w:rPr>
          <w:rFonts w:ascii="Arial" w:eastAsia="宋体" w:hAnsi="Arial" w:cs="Arial"/>
          <w:color w:val="4D4D4D"/>
          <w:kern w:val="0"/>
          <w:sz w:val="18"/>
          <w:szCs w:val="18"/>
        </w:rPr>
        <w:t>10</w:t>
      </w:r>
      <w:r w:rsidRPr="0097711B">
        <w:rPr>
          <w:rFonts w:ascii="Arial" w:eastAsia="宋体" w:hAnsi="Arial" w:cs="Arial"/>
          <w:color w:val="4D4D4D"/>
          <w:kern w:val="0"/>
          <w:sz w:val="18"/>
          <w:szCs w:val="18"/>
        </w:rPr>
        <w:t>月</w:t>
      </w:r>
      <w:r w:rsidRPr="0097711B">
        <w:rPr>
          <w:rFonts w:ascii="Arial" w:eastAsia="宋体" w:hAnsi="Arial" w:cs="Arial"/>
          <w:color w:val="4D4D4D"/>
          <w:kern w:val="0"/>
          <w:sz w:val="18"/>
          <w:szCs w:val="18"/>
        </w:rPr>
        <w:t>22</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28</w:t>
      </w:r>
      <w:r w:rsidRPr="0097711B">
        <w:rPr>
          <w:rFonts w:ascii="Arial" w:eastAsia="宋体" w:hAnsi="Arial" w:cs="Arial"/>
          <w:color w:val="4D4D4D"/>
          <w:kern w:val="0"/>
          <w:sz w:val="18"/>
          <w:szCs w:val="18"/>
        </w:rPr>
        <w:t>日</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5</w:t>
      </w:r>
      <w:r w:rsidRPr="0097711B">
        <w:rPr>
          <w:rFonts w:ascii="Arial" w:eastAsia="宋体" w:hAnsi="Arial" w:cs="Arial"/>
          <w:color w:val="4D4D4D"/>
          <w:kern w:val="0"/>
          <w:sz w:val="18"/>
          <w:szCs w:val="18"/>
        </w:rPr>
        <w:t>、秘书处汇总校级研究生奖学金材料和名单：</w:t>
      </w:r>
      <w:r w:rsidRPr="0097711B">
        <w:rPr>
          <w:rFonts w:ascii="Arial" w:eastAsia="宋体" w:hAnsi="Arial" w:cs="Arial"/>
          <w:color w:val="4D4D4D"/>
          <w:kern w:val="0"/>
          <w:sz w:val="18"/>
          <w:szCs w:val="18"/>
        </w:rPr>
        <w:t>10</w:t>
      </w:r>
      <w:r w:rsidRPr="0097711B">
        <w:rPr>
          <w:rFonts w:ascii="Arial" w:eastAsia="宋体" w:hAnsi="Arial" w:cs="Arial"/>
          <w:color w:val="4D4D4D"/>
          <w:kern w:val="0"/>
          <w:sz w:val="18"/>
          <w:szCs w:val="18"/>
        </w:rPr>
        <w:t>月</w:t>
      </w:r>
      <w:r w:rsidRPr="0097711B">
        <w:rPr>
          <w:rFonts w:ascii="Arial" w:eastAsia="宋体" w:hAnsi="Arial" w:cs="Arial"/>
          <w:color w:val="4D4D4D"/>
          <w:kern w:val="0"/>
          <w:sz w:val="18"/>
          <w:szCs w:val="18"/>
        </w:rPr>
        <w:t>29</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11</w:t>
      </w:r>
      <w:r w:rsidRPr="0097711B">
        <w:rPr>
          <w:rFonts w:ascii="Arial" w:eastAsia="宋体" w:hAnsi="Arial" w:cs="Arial"/>
          <w:color w:val="4D4D4D"/>
          <w:kern w:val="0"/>
          <w:sz w:val="18"/>
          <w:szCs w:val="18"/>
        </w:rPr>
        <w:t>月</w:t>
      </w:r>
      <w:r w:rsidRPr="0097711B">
        <w:rPr>
          <w:rFonts w:ascii="Arial" w:eastAsia="宋体" w:hAnsi="Arial" w:cs="Arial"/>
          <w:color w:val="4D4D4D"/>
          <w:kern w:val="0"/>
          <w:sz w:val="18"/>
          <w:szCs w:val="18"/>
        </w:rPr>
        <w:t>4</w:t>
      </w:r>
      <w:r w:rsidRPr="0097711B">
        <w:rPr>
          <w:rFonts w:ascii="Arial" w:eastAsia="宋体" w:hAnsi="Arial" w:cs="Arial"/>
          <w:color w:val="4D4D4D"/>
          <w:kern w:val="0"/>
          <w:sz w:val="18"/>
          <w:szCs w:val="18"/>
        </w:rPr>
        <w:t>日</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6</w:t>
      </w:r>
      <w:r w:rsidRPr="0097711B">
        <w:rPr>
          <w:rFonts w:ascii="Arial" w:eastAsia="宋体" w:hAnsi="Arial" w:cs="Arial"/>
          <w:color w:val="4D4D4D"/>
          <w:kern w:val="0"/>
          <w:sz w:val="18"/>
          <w:szCs w:val="18"/>
        </w:rPr>
        <w:t>、学校奖学金评审委员会审定校级研究生奖学金：</w:t>
      </w:r>
      <w:r w:rsidRPr="0097711B">
        <w:rPr>
          <w:rFonts w:ascii="Arial" w:eastAsia="宋体" w:hAnsi="Arial" w:cs="Arial"/>
          <w:color w:val="4D4D4D"/>
          <w:kern w:val="0"/>
          <w:sz w:val="18"/>
          <w:szCs w:val="18"/>
        </w:rPr>
        <w:t>11</w:t>
      </w:r>
      <w:r w:rsidRPr="0097711B">
        <w:rPr>
          <w:rFonts w:ascii="Arial" w:eastAsia="宋体" w:hAnsi="Arial" w:cs="Arial"/>
          <w:color w:val="4D4D4D"/>
          <w:kern w:val="0"/>
          <w:sz w:val="18"/>
          <w:szCs w:val="18"/>
        </w:rPr>
        <w:t>月</w:t>
      </w:r>
      <w:r w:rsidRPr="0097711B">
        <w:rPr>
          <w:rFonts w:ascii="Arial" w:eastAsia="宋体" w:hAnsi="Arial" w:cs="Arial"/>
          <w:color w:val="4D4D4D"/>
          <w:kern w:val="0"/>
          <w:sz w:val="18"/>
          <w:szCs w:val="18"/>
        </w:rPr>
        <w:t>5</w:t>
      </w:r>
      <w:r w:rsidRPr="0097711B">
        <w:rPr>
          <w:rFonts w:ascii="Arial" w:eastAsia="宋体" w:hAnsi="Arial" w:cs="Arial"/>
          <w:color w:val="4D4D4D"/>
          <w:kern w:val="0"/>
          <w:sz w:val="18"/>
          <w:szCs w:val="18"/>
        </w:rPr>
        <w:t>～</w:t>
      </w:r>
      <w:r w:rsidRPr="0097711B">
        <w:rPr>
          <w:rFonts w:ascii="Arial" w:eastAsia="宋体" w:hAnsi="Arial" w:cs="Arial"/>
          <w:color w:val="4D4D4D"/>
          <w:kern w:val="0"/>
          <w:sz w:val="18"/>
          <w:szCs w:val="18"/>
        </w:rPr>
        <w:t>11</w:t>
      </w:r>
      <w:r w:rsidRPr="0097711B">
        <w:rPr>
          <w:rFonts w:ascii="Arial" w:eastAsia="宋体" w:hAnsi="Arial" w:cs="Arial"/>
          <w:color w:val="4D4D4D"/>
          <w:kern w:val="0"/>
          <w:sz w:val="18"/>
          <w:szCs w:val="18"/>
        </w:rPr>
        <w:t>月</w:t>
      </w:r>
      <w:r w:rsidRPr="0097711B">
        <w:rPr>
          <w:rFonts w:ascii="Arial" w:eastAsia="宋体" w:hAnsi="Arial" w:cs="Arial"/>
          <w:color w:val="4D4D4D"/>
          <w:kern w:val="0"/>
          <w:sz w:val="18"/>
          <w:szCs w:val="18"/>
        </w:rPr>
        <w:t>11</w:t>
      </w:r>
      <w:r w:rsidRPr="0097711B">
        <w:rPr>
          <w:rFonts w:ascii="Arial" w:eastAsia="宋体" w:hAnsi="Arial" w:cs="Arial"/>
          <w:color w:val="4D4D4D"/>
          <w:kern w:val="0"/>
          <w:sz w:val="18"/>
          <w:szCs w:val="18"/>
        </w:rPr>
        <w:t>日。</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7</w:t>
      </w:r>
      <w:r w:rsidRPr="0097711B">
        <w:rPr>
          <w:rFonts w:ascii="Arial" w:eastAsia="宋体" w:hAnsi="Arial" w:cs="Arial"/>
          <w:color w:val="4D4D4D"/>
          <w:kern w:val="0"/>
          <w:sz w:val="18"/>
          <w:szCs w:val="18"/>
        </w:rPr>
        <w:t>、学校公示校级研究生奖学金名单：另行通知</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8</w:t>
      </w:r>
      <w:r w:rsidRPr="0097711B">
        <w:rPr>
          <w:rFonts w:ascii="Arial" w:eastAsia="宋体" w:hAnsi="Arial" w:cs="Arial"/>
          <w:color w:val="4D4D4D"/>
          <w:kern w:val="0"/>
          <w:sz w:val="18"/>
          <w:szCs w:val="18"/>
        </w:rPr>
        <w:t>、颁奖时间：另行通知。</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9</w:t>
      </w:r>
      <w:r w:rsidRPr="0097711B">
        <w:rPr>
          <w:rFonts w:ascii="Arial" w:eastAsia="宋体" w:hAnsi="Arial" w:cs="Arial"/>
          <w:color w:val="4D4D4D"/>
          <w:kern w:val="0"/>
          <w:sz w:val="18"/>
          <w:szCs w:val="18"/>
        </w:rPr>
        <w:t>、奖金发放时间：另行通知。</w:t>
      </w:r>
      <w:r w:rsidRPr="0097711B">
        <w:rPr>
          <w:rFonts w:ascii="Arial" w:eastAsia="宋体" w:hAnsi="Arial" w:cs="Arial"/>
          <w:color w:val="4D4D4D"/>
          <w:kern w:val="0"/>
          <w:sz w:val="18"/>
          <w:szCs w:val="18"/>
        </w:rPr>
        <w:br/>
      </w:r>
      <w:r w:rsidRPr="0097711B">
        <w:rPr>
          <w:rFonts w:ascii="Arial" w:eastAsia="宋体" w:hAnsi="Arial" w:cs="Arial"/>
          <w:b/>
          <w:bCs/>
          <w:color w:val="4D4D4D"/>
          <w:kern w:val="0"/>
          <w:sz w:val="18"/>
        </w:rPr>
        <w:t>八、特别说明</w:t>
      </w:r>
      <w:r w:rsidRPr="0097711B">
        <w:rPr>
          <w:rFonts w:ascii="Arial" w:eastAsia="宋体" w:hAnsi="Arial" w:cs="Arial"/>
          <w:color w:val="4D4D4D"/>
          <w:kern w:val="0"/>
          <w:sz w:val="18"/>
          <w:szCs w:val="18"/>
        </w:rPr>
        <w:br/>
      </w:r>
      <w:r w:rsidRPr="0097711B">
        <w:rPr>
          <w:rFonts w:ascii="Arial" w:eastAsia="宋体" w:hAnsi="Arial" w:cs="Arial"/>
          <w:color w:val="4D4D4D"/>
          <w:kern w:val="0"/>
          <w:sz w:val="18"/>
          <w:szCs w:val="18"/>
        </w:rPr>
        <w:t xml:space="preserve">　　</w:t>
      </w:r>
      <w:r w:rsidRPr="0097711B">
        <w:rPr>
          <w:rFonts w:ascii="Arial" w:eastAsia="宋体" w:hAnsi="Arial" w:cs="Arial"/>
          <w:b/>
          <w:bCs/>
          <w:color w:val="4D4D4D"/>
          <w:kern w:val="0"/>
          <w:sz w:val="18"/>
        </w:rPr>
        <w:t>网上申请和书面申请均需在申请截止日之前提交，否则视为无效申请。</w:t>
      </w:r>
      <w:r w:rsidRPr="0097711B">
        <w:rPr>
          <w:rFonts w:ascii="Arial" w:eastAsia="宋体" w:hAnsi="Arial" w:cs="Arial"/>
          <w:color w:val="4D4D4D"/>
          <w:kern w:val="0"/>
          <w:sz w:val="18"/>
          <w:szCs w:val="18"/>
        </w:rPr>
        <w:br/>
      </w:r>
      <w:r w:rsidRPr="0097711B">
        <w:rPr>
          <w:rFonts w:ascii="Arial" w:eastAsia="宋体" w:hAnsi="Arial" w:cs="Arial"/>
          <w:b/>
          <w:bCs/>
          <w:color w:val="4D4D4D"/>
          <w:kern w:val="0"/>
          <w:sz w:val="18"/>
        </w:rPr>
        <w:t xml:space="preserve">　　为方便广大研究生在国庆期间提供申请相关咨询，校奖学金评审委员会秘书处在</w:t>
      </w:r>
      <w:r w:rsidRPr="0097711B">
        <w:rPr>
          <w:rFonts w:ascii="Arial" w:eastAsia="宋体" w:hAnsi="Arial" w:cs="Arial"/>
          <w:b/>
          <w:bCs/>
          <w:color w:val="4D4D4D"/>
          <w:kern w:val="0"/>
          <w:sz w:val="18"/>
        </w:rPr>
        <w:t xml:space="preserve">10 </w:t>
      </w:r>
      <w:r w:rsidRPr="0097711B">
        <w:rPr>
          <w:rFonts w:ascii="Arial" w:eastAsia="宋体" w:hAnsi="Arial" w:cs="Arial"/>
          <w:b/>
          <w:bCs/>
          <w:color w:val="4D4D4D"/>
          <w:kern w:val="0"/>
          <w:sz w:val="18"/>
        </w:rPr>
        <w:t>月</w:t>
      </w:r>
      <w:r w:rsidRPr="0097711B">
        <w:rPr>
          <w:rFonts w:ascii="Arial" w:eastAsia="宋体" w:hAnsi="Arial" w:cs="Arial"/>
          <w:b/>
          <w:bCs/>
          <w:color w:val="4D4D4D"/>
          <w:kern w:val="0"/>
          <w:sz w:val="18"/>
        </w:rPr>
        <w:t>4</w:t>
      </w:r>
      <w:r w:rsidRPr="0097711B">
        <w:rPr>
          <w:rFonts w:ascii="Arial" w:eastAsia="宋体" w:hAnsi="Arial" w:cs="Arial"/>
          <w:b/>
          <w:bCs/>
          <w:color w:val="4D4D4D"/>
          <w:kern w:val="0"/>
          <w:sz w:val="18"/>
        </w:rPr>
        <w:t>日</w:t>
      </w:r>
      <w:r w:rsidRPr="0097711B">
        <w:rPr>
          <w:rFonts w:ascii="Arial" w:eastAsia="宋体" w:hAnsi="Arial" w:cs="Arial"/>
          <w:b/>
          <w:bCs/>
          <w:color w:val="4D4D4D"/>
          <w:kern w:val="0"/>
          <w:sz w:val="18"/>
        </w:rPr>
        <w:lastRenderedPageBreak/>
        <w:t>至</w:t>
      </w:r>
      <w:r w:rsidRPr="0097711B">
        <w:rPr>
          <w:rFonts w:ascii="Arial" w:eastAsia="宋体" w:hAnsi="Arial" w:cs="Arial"/>
          <w:b/>
          <w:bCs/>
          <w:color w:val="4D4D4D"/>
          <w:kern w:val="0"/>
          <w:sz w:val="18"/>
        </w:rPr>
        <w:t>7</w:t>
      </w:r>
      <w:r w:rsidRPr="0097711B">
        <w:rPr>
          <w:rFonts w:ascii="Arial" w:eastAsia="宋体" w:hAnsi="Arial" w:cs="Arial"/>
          <w:b/>
          <w:bCs/>
          <w:color w:val="4D4D4D"/>
          <w:kern w:val="0"/>
          <w:sz w:val="18"/>
        </w:rPr>
        <w:t>日间安排值班，值班时间：上午</w:t>
      </w:r>
      <w:r w:rsidRPr="0097711B">
        <w:rPr>
          <w:rFonts w:ascii="Arial" w:eastAsia="宋体" w:hAnsi="Arial" w:cs="Arial"/>
          <w:b/>
          <w:bCs/>
          <w:color w:val="4D4D4D"/>
          <w:kern w:val="0"/>
          <w:sz w:val="18"/>
        </w:rPr>
        <w:t>8:30-11:30</w:t>
      </w:r>
      <w:r w:rsidRPr="0097711B">
        <w:rPr>
          <w:rFonts w:ascii="Arial" w:eastAsia="宋体" w:hAnsi="Arial" w:cs="Arial"/>
          <w:b/>
          <w:bCs/>
          <w:color w:val="4D4D4D"/>
          <w:kern w:val="0"/>
          <w:sz w:val="18"/>
        </w:rPr>
        <w:t>，下午</w:t>
      </w:r>
      <w:r w:rsidRPr="0097711B">
        <w:rPr>
          <w:rFonts w:ascii="Arial" w:eastAsia="宋体" w:hAnsi="Arial" w:cs="Arial"/>
          <w:b/>
          <w:bCs/>
          <w:color w:val="4D4D4D"/>
          <w:kern w:val="0"/>
          <w:sz w:val="18"/>
        </w:rPr>
        <w:t>13:30-17:00</w:t>
      </w:r>
      <w:r w:rsidRPr="0097711B">
        <w:rPr>
          <w:rFonts w:ascii="Arial" w:eastAsia="宋体" w:hAnsi="Arial" w:cs="Arial"/>
          <w:b/>
          <w:bCs/>
          <w:color w:val="4D4D4D"/>
          <w:kern w:val="0"/>
          <w:sz w:val="18"/>
        </w:rPr>
        <w:t>。申请有疑问的同学可在假期中的上述时间段内直接拨打电话进行咨询。电话为：</w:t>
      </w:r>
      <w:r w:rsidRPr="0097711B">
        <w:rPr>
          <w:rFonts w:ascii="Arial" w:eastAsia="宋体" w:hAnsi="Arial" w:cs="Arial"/>
          <w:b/>
          <w:bCs/>
          <w:color w:val="4D4D4D"/>
          <w:kern w:val="0"/>
          <w:sz w:val="18"/>
        </w:rPr>
        <w:t>65984544</w:t>
      </w:r>
      <w:r w:rsidRPr="0097711B">
        <w:rPr>
          <w:rFonts w:ascii="Arial" w:eastAsia="宋体" w:hAnsi="Arial" w:cs="Arial"/>
          <w:b/>
          <w:bCs/>
          <w:color w:val="4D4D4D"/>
          <w:kern w:val="0"/>
          <w:sz w:val="18"/>
        </w:rPr>
        <w:t>，联系人：吴老师。</w:t>
      </w:r>
      <w:r w:rsidRPr="0097711B">
        <w:rPr>
          <w:rFonts w:ascii="Arial" w:eastAsia="宋体" w:hAnsi="Arial" w:cs="Arial"/>
          <w:color w:val="4D4D4D"/>
          <w:kern w:val="0"/>
          <w:sz w:val="18"/>
          <w:szCs w:val="18"/>
        </w:rPr>
        <w:t xml:space="preserve"> </w:t>
      </w:r>
    </w:p>
    <w:p w:rsidR="0097711B" w:rsidRPr="0097711B" w:rsidRDefault="0097711B" w:rsidP="0097711B">
      <w:pPr>
        <w:widowControl/>
        <w:wordWrap w:val="0"/>
        <w:spacing w:before="100" w:beforeAutospacing="1" w:after="100" w:afterAutospacing="1" w:line="330" w:lineRule="atLeast"/>
        <w:ind w:left="720" w:firstLine="480"/>
        <w:jc w:val="left"/>
        <w:rPr>
          <w:rFonts w:ascii="Arial" w:eastAsia="宋体" w:hAnsi="Arial" w:cs="Arial"/>
          <w:color w:val="4D4D4D"/>
          <w:kern w:val="0"/>
          <w:sz w:val="18"/>
          <w:szCs w:val="18"/>
        </w:rPr>
      </w:pPr>
      <w:r w:rsidRPr="0097711B">
        <w:rPr>
          <w:rFonts w:ascii="Arial" w:eastAsia="宋体" w:hAnsi="Arial" w:cs="Arial"/>
          <w:color w:val="4D4D4D"/>
          <w:kern w:val="0"/>
          <w:sz w:val="18"/>
          <w:szCs w:val="18"/>
        </w:rPr>
        <w:t>附件：</w:t>
      </w:r>
      <w:r w:rsidRPr="0097711B">
        <w:rPr>
          <w:rFonts w:ascii="Arial" w:eastAsia="宋体" w:hAnsi="Arial" w:cs="Arial"/>
          <w:color w:val="4D4D4D"/>
          <w:kern w:val="0"/>
          <w:sz w:val="18"/>
          <w:szCs w:val="18"/>
        </w:rPr>
        <w:t xml:space="preserve"> </w:t>
      </w:r>
    </w:p>
    <w:p w:rsidR="0097711B" w:rsidRPr="0097711B" w:rsidRDefault="0097711B" w:rsidP="0097711B">
      <w:pPr>
        <w:widowControl/>
        <w:wordWrap w:val="0"/>
        <w:spacing w:before="100" w:beforeAutospacing="1" w:after="100" w:afterAutospacing="1" w:line="330" w:lineRule="atLeast"/>
        <w:ind w:left="720" w:firstLine="480"/>
        <w:jc w:val="left"/>
        <w:rPr>
          <w:rFonts w:ascii="Arial" w:eastAsia="宋体" w:hAnsi="Arial" w:cs="Arial"/>
          <w:color w:val="4D4D4D"/>
          <w:kern w:val="0"/>
          <w:sz w:val="18"/>
          <w:szCs w:val="18"/>
        </w:rPr>
      </w:pPr>
      <w:hyperlink r:id="rId6" w:tgtFrame="_blank" w:history="1">
        <w:r w:rsidRPr="0097711B">
          <w:rPr>
            <w:rFonts w:ascii="Arial" w:eastAsia="宋体" w:hAnsi="Arial" w:cs="Arial"/>
            <w:color w:val="337FE5"/>
            <w:kern w:val="0"/>
            <w:sz w:val="18"/>
          </w:rPr>
          <w:t>《同济大学研究生奖学金管理办法》</w:t>
        </w:r>
        <w:r w:rsidRPr="0097711B">
          <w:rPr>
            <w:rFonts w:ascii="Arial" w:eastAsia="宋体" w:hAnsi="Arial" w:cs="Arial"/>
            <w:color w:val="4D4D4D"/>
            <w:kern w:val="0"/>
            <w:sz w:val="18"/>
          </w:rPr>
          <w:t xml:space="preserve"> </w:t>
        </w:r>
      </w:hyperlink>
    </w:p>
    <w:p w:rsidR="0097711B" w:rsidRPr="0097711B" w:rsidRDefault="0097711B" w:rsidP="0097711B">
      <w:pPr>
        <w:widowControl/>
        <w:wordWrap w:val="0"/>
        <w:spacing w:before="100" w:beforeAutospacing="1" w:after="100" w:afterAutospacing="1" w:line="330" w:lineRule="atLeast"/>
        <w:ind w:left="720" w:firstLine="480"/>
        <w:jc w:val="left"/>
        <w:rPr>
          <w:rFonts w:ascii="Arial" w:eastAsia="宋体" w:hAnsi="Arial" w:cs="Arial"/>
          <w:color w:val="4D4D4D"/>
          <w:kern w:val="0"/>
          <w:sz w:val="18"/>
          <w:szCs w:val="18"/>
        </w:rPr>
      </w:pPr>
      <w:hyperlink r:id="rId7" w:tgtFrame="_blank" w:history="1">
        <w:r w:rsidRPr="0097711B">
          <w:rPr>
            <w:rFonts w:ascii="Arial" w:eastAsia="宋体" w:hAnsi="Arial" w:cs="Arial"/>
            <w:color w:val="337FE5"/>
            <w:kern w:val="0"/>
            <w:sz w:val="18"/>
          </w:rPr>
          <w:t>《博世奖学金个人申请陈述表》</w:t>
        </w:r>
      </w:hyperlink>
      <w:r w:rsidRPr="0097711B">
        <w:rPr>
          <w:rFonts w:ascii="Arial" w:eastAsia="宋体" w:hAnsi="Arial" w:cs="Arial"/>
          <w:color w:val="4D4D4D"/>
          <w:kern w:val="0"/>
          <w:sz w:val="18"/>
          <w:szCs w:val="18"/>
        </w:rPr>
        <w:t xml:space="preserve"> </w:t>
      </w:r>
    </w:p>
    <w:p w:rsidR="0097711B" w:rsidRPr="0097711B" w:rsidRDefault="0097711B" w:rsidP="0097711B">
      <w:pPr>
        <w:widowControl/>
        <w:wordWrap w:val="0"/>
        <w:spacing w:before="100" w:beforeAutospacing="1" w:after="100" w:afterAutospacing="1" w:line="330" w:lineRule="atLeast"/>
        <w:ind w:left="720" w:firstLine="480"/>
        <w:jc w:val="right"/>
        <w:rPr>
          <w:rFonts w:ascii="Arial" w:eastAsia="宋体" w:hAnsi="Arial" w:cs="Arial"/>
          <w:color w:val="4D4D4D"/>
          <w:kern w:val="0"/>
          <w:sz w:val="18"/>
          <w:szCs w:val="18"/>
        </w:rPr>
      </w:pPr>
      <w:r w:rsidRPr="0097711B">
        <w:rPr>
          <w:rFonts w:ascii="Arial" w:eastAsia="宋体" w:hAnsi="Arial" w:cs="Arial"/>
          <w:color w:val="4D4D4D"/>
          <w:kern w:val="0"/>
          <w:sz w:val="18"/>
          <w:szCs w:val="18"/>
        </w:rPr>
        <w:t>研究生院</w:t>
      </w:r>
      <w:r w:rsidRPr="0097711B">
        <w:rPr>
          <w:rFonts w:ascii="Arial" w:eastAsia="宋体" w:hAnsi="Arial" w:cs="Arial"/>
          <w:color w:val="4D4D4D"/>
          <w:kern w:val="0"/>
          <w:sz w:val="18"/>
          <w:szCs w:val="18"/>
        </w:rPr>
        <w:t xml:space="preserve"> </w:t>
      </w:r>
      <w:r w:rsidRPr="0097711B">
        <w:rPr>
          <w:rFonts w:ascii="Arial" w:eastAsia="宋体" w:hAnsi="Arial" w:cs="Arial"/>
          <w:color w:val="4D4D4D"/>
          <w:kern w:val="0"/>
          <w:sz w:val="18"/>
          <w:szCs w:val="18"/>
        </w:rPr>
        <w:t>研究生工作部</w:t>
      </w:r>
      <w:r w:rsidRPr="0097711B">
        <w:rPr>
          <w:rFonts w:ascii="Arial" w:eastAsia="宋体" w:hAnsi="Arial" w:cs="Arial"/>
          <w:color w:val="4D4D4D"/>
          <w:kern w:val="0"/>
          <w:sz w:val="18"/>
          <w:szCs w:val="18"/>
        </w:rPr>
        <w:br/>
        <w:t>2015</w:t>
      </w:r>
      <w:r w:rsidRPr="0097711B">
        <w:rPr>
          <w:rFonts w:ascii="Arial" w:eastAsia="宋体" w:hAnsi="Arial" w:cs="Arial"/>
          <w:color w:val="4D4D4D"/>
          <w:kern w:val="0"/>
          <w:sz w:val="18"/>
          <w:szCs w:val="18"/>
        </w:rPr>
        <w:t>年</w:t>
      </w:r>
      <w:r w:rsidRPr="0097711B">
        <w:rPr>
          <w:rFonts w:ascii="Arial" w:eastAsia="宋体" w:hAnsi="Arial" w:cs="Arial"/>
          <w:color w:val="4D4D4D"/>
          <w:kern w:val="0"/>
          <w:sz w:val="18"/>
          <w:szCs w:val="18"/>
        </w:rPr>
        <w:t>9</w:t>
      </w:r>
      <w:r w:rsidRPr="0097711B">
        <w:rPr>
          <w:rFonts w:ascii="Arial" w:eastAsia="宋体" w:hAnsi="Arial" w:cs="Arial"/>
          <w:color w:val="4D4D4D"/>
          <w:kern w:val="0"/>
          <w:sz w:val="18"/>
          <w:szCs w:val="18"/>
        </w:rPr>
        <w:t>月</w:t>
      </w:r>
      <w:r w:rsidRPr="0097711B">
        <w:rPr>
          <w:rFonts w:ascii="Arial" w:eastAsia="宋体" w:hAnsi="Arial" w:cs="Arial"/>
          <w:color w:val="4D4D4D"/>
          <w:kern w:val="0"/>
          <w:sz w:val="18"/>
          <w:szCs w:val="18"/>
        </w:rPr>
        <w:t>29</w:t>
      </w:r>
      <w:r w:rsidRPr="0097711B">
        <w:rPr>
          <w:rFonts w:ascii="Arial" w:eastAsia="宋体" w:hAnsi="Arial" w:cs="Arial"/>
          <w:color w:val="4D4D4D"/>
          <w:kern w:val="0"/>
          <w:sz w:val="18"/>
          <w:szCs w:val="18"/>
        </w:rPr>
        <w:t>日</w:t>
      </w:r>
    </w:p>
    <w:p w:rsidR="00573408" w:rsidRDefault="00573408"/>
    <w:sectPr w:rsidR="005734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408" w:rsidRDefault="00573408" w:rsidP="0097711B">
      <w:r>
        <w:separator/>
      </w:r>
    </w:p>
  </w:endnote>
  <w:endnote w:type="continuationSeparator" w:id="1">
    <w:p w:rsidR="00573408" w:rsidRDefault="00573408" w:rsidP="009771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408" w:rsidRDefault="00573408" w:rsidP="0097711B">
      <w:r>
        <w:separator/>
      </w:r>
    </w:p>
  </w:footnote>
  <w:footnote w:type="continuationSeparator" w:id="1">
    <w:p w:rsidR="00573408" w:rsidRDefault="00573408" w:rsidP="009771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11B"/>
    <w:rsid w:val="00573408"/>
    <w:rsid w:val="009771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71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711B"/>
    <w:rPr>
      <w:sz w:val="18"/>
      <w:szCs w:val="18"/>
    </w:rPr>
  </w:style>
  <w:style w:type="paragraph" w:styleId="a4">
    <w:name w:val="footer"/>
    <w:basedOn w:val="a"/>
    <w:link w:val="Char0"/>
    <w:uiPriority w:val="99"/>
    <w:semiHidden/>
    <w:unhideWhenUsed/>
    <w:rsid w:val="009771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711B"/>
    <w:rPr>
      <w:sz w:val="18"/>
      <w:szCs w:val="18"/>
    </w:rPr>
  </w:style>
  <w:style w:type="character" w:styleId="a5">
    <w:name w:val="Hyperlink"/>
    <w:basedOn w:val="a0"/>
    <w:uiPriority w:val="99"/>
    <w:semiHidden/>
    <w:unhideWhenUsed/>
    <w:rsid w:val="0097711B"/>
    <w:rPr>
      <w:strike w:val="0"/>
      <w:dstrike w:val="0"/>
      <w:color w:val="4D4D4D"/>
      <w:u w:val="none"/>
      <w:effect w:val="none"/>
    </w:rPr>
  </w:style>
  <w:style w:type="character" w:styleId="a6">
    <w:name w:val="Strong"/>
    <w:basedOn w:val="a0"/>
    <w:uiPriority w:val="22"/>
    <w:qFormat/>
    <w:rsid w:val="0097711B"/>
    <w:rPr>
      <w:b/>
      <w:bCs/>
    </w:rPr>
  </w:style>
</w:styles>
</file>

<file path=word/webSettings.xml><?xml version="1.0" encoding="utf-8"?>
<w:webSettings xmlns:r="http://schemas.openxmlformats.org/officeDocument/2006/relationships" xmlns:w="http://schemas.openxmlformats.org/wordprocessingml/2006/main">
  <w:divs>
    <w:div w:id="278951810">
      <w:bodyDiv w:val="1"/>
      <w:marLeft w:val="0"/>
      <w:marRight w:val="0"/>
      <w:marTop w:val="0"/>
      <w:marBottom w:val="0"/>
      <w:divBdr>
        <w:top w:val="none" w:sz="0" w:space="0" w:color="auto"/>
        <w:left w:val="none" w:sz="0" w:space="0" w:color="auto"/>
        <w:bottom w:val="none" w:sz="0" w:space="0" w:color="auto"/>
        <w:right w:val="none" w:sz="0" w:space="0" w:color="auto"/>
      </w:divBdr>
      <w:divsChild>
        <w:div w:id="1009404593">
          <w:marLeft w:val="0"/>
          <w:marRight w:val="0"/>
          <w:marTop w:val="0"/>
          <w:marBottom w:val="0"/>
          <w:divBdr>
            <w:top w:val="none" w:sz="0" w:space="0" w:color="auto"/>
            <w:left w:val="none" w:sz="0" w:space="0" w:color="auto"/>
            <w:bottom w:val="none" w:sz="0" w:space="0" w:color="auto"/>
            <w:right w:val="none" w:sz="0" w:space="0" w:color="auto"/>
          </w:divBdr>
          <w:divsChild>
            <w:div w:id="1677342128">
              <w:marLeft w:val="0"/>
              <w:marRight w:val="0"/>
              <w:marTop w:val="0"/>
              <w:marBottom w:val="0"/>
              <w:divBdr>
                <w:top w:val="none" w:sz="0" w:space="0" w:color="auto"/>
                <w:left w:val="none" w:sz="0" w:space="0" w:color="auto"/>
                <w:bottom w:val="none" w:sz="0" w:space="0" w:color="auto"/>
                <w:right w:val="none" w:sz="0" w:space="0" w:color="auto"/>
              </w:divBdr>
              <w:divsChild>
                <w:div w:id="1518350766">
                  <w:marLeft w:val="0"/>
                  <w:marRight w:val="0"/>
                  <w:marTop w:val="0"/>
                  <w:marBottom w:val="0"/>
                  <w:divBdr>
                    <w:top w:val="none" w:sz="0" w:space="0" w:color="auto"/>
                    <w:left w:val="none" w:sz="0" w:space="0" w:color="auto"/>
                    <w:bottom w:val="none" w:sz="0" w:space="0" w:color="auto"/>
                    <w:right w:val="none" w:sz="0" w:space="0" w:color="auto"/>
                  </w:divBdr>
                  <w:divsChild>
                    <w:div w:id="20975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gb.tongji.edu.cn/download/15092911095321.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gb.tongji.edu.cn/information.php?newsid=9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2015-09-30T03:39:00Z</dcterms:created>
  <dcterms:modified xsi:type="dcterms:W3CDTF">2015-09-30T03:40:00Z</dcterms:modified>
</cp:coreProperties>
</file>